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B8C68" w14:textId="77777777" w:rsidR="00073CD3" w:rsidRDefault="00073CD3" w:rsidP="00073CD3">
      <w:pPr>
        <w:pStyle w:val="Web"/>
        <w:spacing w:before="0" w:beforeAutospacing="0" w:after="0" w:afterAutospacing="0" w:line="432" w:lineRule="atLeast"/>
        <w:rPr>
          <w:rFonts w:ascii="Tahoma" w:hAnsi="Tahoma" w:cs="Tahoma"/>
          <w:color w:val="454143"/>
          <w:sz w:val="19"/>
          <w:szCs w:val="19"/>
        </w:rPr>
      </w:pPr>
      <w:r>
        <w:rPr>
          <w:rFonts w:ascii="Tahoma" w:hAnsi="Tahoma" w:cs="Tahoma"/>
          <w:color w:val="454143"/>
          <w:sz w:val="19"/>
          <w:szCs w:val="19"/>
        </w:rPr>
        <w:fldChar w:fldCharType="begin"/>
      </w:r>
      <w:r>
        <w:rPr>
          <w:rFonts w:ascii="Tahoma" w:hAnsi="Tahoma" w:cs="Tahoma"/>
          <w:color w:val="454143"/>
          <w:sz w:val="19"/>
          <w:szCs w:val="19"/>
        </w:rPr>
        <w:instrText xml:space="preserve"> HYPERLINK "https://d77025084c.cbaul-cdnwnd.com/8e594be252ec99ae67f08fa041537b72/200000038-0bf8d0cf1d/%CE%9D%CF%8C%CE%BC%CE%BF%CF%82%204415_6-9-16.pdf" </w:instrText>
      </w:r>
      <w:r>
        <w:rPr>
          <w:rFonts w:ascii="Tahoma" w:hAnsi="Tahoma" w:cs="Tahoma"/>
          <w:color w:val="454143"/>
          <w:sz w:val="19"/>
          <w:szCs w:val="19"/>
        </w:rPr>
        <w:fldChar w:fldCharType="separate"/>
      </w:r>
      <w:r>
        <w:rPr>
          <w:rStyle w:val="-"/>
          <w:rFonts w:ascii="Tahoma" w:hAnsi="Tahoma" w:cs="Tahoma"/>
          <w:color w:val="98AF2B"/>
          <w:sz w:val="19"/>
          <w:szCs w:val="19"/>
        </w:rPr>
        <w:t>Νόμος 4415_6-9-16.pdf (2056460)</w:t>
      </w:r>
      <w:r>
        <w:rPr>
          <w:rFonts w:ascii="Tahoma" w:hAnsi="Tahoma" w:cs="Tahoma"/>
          <w:color w:val="454143"/>
          <w:sz w:val="19"/>
          <w:szCs w:val="19"/>
        </w:rPr>
        <w:fldChar w:fldCharType="end"/>
      </w:r>
    </w:p>
    <w:p w14:paraId="06665B82" w14:textId="77777777" w:rsidR="00073CD3" w:rsidRDefault="00073CD3" w:rsidP="00073CD3">
      <w:pPr>
        <w:pStyle w:val="Web"/>
        <w:spacing w:before="0" w:beforeAutospacing="0" w:after="0" w:afterAutospacing="0" w:line="432" w:lineRule="atLeast"/>
        <w:rPr>
          <w:rFonts w:ascii="Tahoma" w:hAnsi="Tahoma" w:cs="Tahoma"/>
          <w:color w:val="454143"/>
          <w:sz w:val="19"/>
          <w:szCs w:val="19"/>
        </w:rPr>
      </w:pPr>
      <w:r>
        <w:rPr>
          <w:rFonts w:ascii="Tahoma" w:hAnsi="Tahoma" w:cs="Tahoma"/>
          <w:color w:val="454143"/>
          <w:sz w:val="19"/>
          <w:szCs w:val="19"/>
        </w:rPr>
        <w:t>ΝΟΜΟΣ ΥΠ’ ΑΡΙΘ. 4368 (ΦΕΚ21/21-2-2016) Μέτρα για την επιτάχυνση του κυβερνητικού έργου και άλλες διατάξεις. (άρθρο 82) </w:t>
      </w:r>
    </w:p>
    <w:p w14:paraId="1FD14905" w14:textId="77777777" w:rsidR="00073CD3" w:rsidRDefault="00073CD3" w:rsidP="00073CD3">
      <w:pPr>
        <w:pStyle w:val="Web"/>
        <w:spacing w:before="0" w:beforeAutospacing="0" w:after="0" w:afterAutospacing="0" w:line="432" w:lineRule="atLeast"/>
        <w:rPr>
          <w:rFonts w:ascii="Tahoma" w:hAnsi="Tahoma" w:cs="Tahoma"/>
          <w:color w:val="454143"/>
          <w:sz w:val="19"/>
          <w:szCs w:val="19"/>
        </w:rPr>
      </w:pPr>
      <w:hyperlink r:id="rId4" w:history="1">
        <w:r>
          <w:rPr>
            <w:rStyle w:val="-"/>
            <w:rFonts w:ascii="Tahoma" w:hAnsi="Tahoma" w:cs="Tahoma"/>
            <w:color w:val="98AF2B"/>
            <w:sz w:val="19"/>
            <w:szCs w:val="19"/>
          </w:rPr>
          <w:t>Νόμος 4368-21-2-2016 άρθρο 82 TE.docx (22969)</w:t>
        </w:r>
      </w:hyperlink>
    </w:p>
    <w:p w14:paraId="3AEB0089" w14:textId="77777777" w:rsidR="00073CD3" w:rsidRDefault="00073CD3" w:rsidP="00073CD3">
      <w:pPr>
        <w:pStyle w:val="Web"/>
        <w:spacing w:before="0" w:beforeAutospacing="0" w:after="0" w:afterAutospacing="0" w:line="432" w:lineRule="atLeast"/>
        <w:rPr>
          <w:rFonts w:ascii="Tahoma" w:hAnsi="Tahoma" w:cs="Tahoma"/>
          <w:color w:val="454143"/>
          <w:sz w:val="19"/>
          <w:szCs w:val="19"/>
        </w:rPr>
      </w:pPr>
      <w:r>
        <w:rPr>
          <w:rFonts w:ascii="Tahoma" w:hAnsi="Tahoma" w:cs="Tahoma"/>
          <w:color w:val="454143"/>
          <w:sz w:val="19"/>
          <w:szCs w:val="19"/>
        </w:rPr>
        <w:t>ΝΟΜΟΣ ΥΠ’ ΑΡΙΘ. 4186, Αναδιάρθρωση της Δευτεροβάθμιας Εκπαίδευσης και λοιπές διατάξεις, Άρθρο 28 - Θέματα Ειδικής Αγωγής </w:t>
      </w:r>
      <w:hyperlink r:id="rId5" w:history="1">
        <w:r>
          <w:rPr>
            <w:rStyle w:val="-"/>
            <w:rFonts w:ascii="Tahoma" w:hAnsi="Tahoma" w:cs="Tahoma"/>
            <w:color w:val="98AF2B"/>
            <w:sz w:val="19"/>
            <w:szCs w:val="19"/>
          </w:rPr>
          <w:t xml:space="preserve">FEK_193_17-9-2013_ANADIARTHROSI_DEYTEROVATHMIAS_EKP.pdf (355,7 </w:t>
        </w:r>
        <w:proofErr w:type="spellStart"/>
        <w:r>
          <w:rPr>
            <w:rStyle w:val="-"/>
            <w:rFonts w:ascii="Tahoma" w:hAnsi="Tahoma" w:cs="Tahoma"/>
            <w:color w:val="98AF2B"/>
            <w:sz w:val="19"/>
            <w:szCs w:val="19"/>
          </w:rPr>
          <w:t>kB</w:t>
        </w:r>
        <w:proofErr w:type="spellEnd"/>
        <w:r>
          <w:rPr>
            <w:rStyle w:val="-"/>
            <w:rFonts w:ascii="Tahoma" w:hAnsi="Tahoma" w:cs="Tahoma"/>
            <w:color w:val="98AF2B"/>
            <w:sz w:val="19"/>
            <w:szCs w:val="19"/>
          </w:rPr>
          <w:t>)</w:t>
        </w:r>
      </w:hyperlink>
    </w:p>
    <w:p w14:paraId="648058B1" w14:textId="77777777" w:rsidR="00073CD3" w:rsidRDefault="00073CD3" w:rsidP="00073CD3">
      <w:pPr>
        <w:pStyle w:val="Web"/>
        <w:spacing w:before="0" w:beforeAutospacing="0" w:after="0" w:afterAutospacing="0" w:line="432" w:lineRule="atLeast"/>
        <w:rPr>
          <w:rFonts w:ascii="Tahoma" w:hAnsi="Tahoma" w:cs="Tahoma"/>
          <w:color w:val="454143"/>
          <w:sz w:val="19"/>
          <w:szCs w:val="19"/>
        </w:rPr>
      </w:pPr>
      <w:r>
        <w:rPr>
          <w:rFonts w:ascii="Tahoma" w:hAnsi="Tahoma" w:cs="Tahoma"/>
          <w:color w:val="454143"/>
          <w:sz w:val="19"/>
          <w:szCs w:val="19"/>
        </w:rPr>
        <w:t>NOMOΣ ΥΠ’ ΑΡΙΘ. 4115, Οργάνωση και λειτουργία Ιδρύματος Νεολαίας και Δια Βίου Μάθησης και Εθνικού Οργανισμού Πιστοποίησης Προσόντων και Επαγγελματικού Προσανατολισμού και άλλες διατάξεις, Άρθρο 39 - Θέματα πρωτοβάθμιας και δευτεροβάθμιας εκπαίδευσης</w:t>
      </w:r>
    </w:p>
    <w:p w14:paraId="2AD75EBC" w14:textId="77777777" w:rsidR="00073CD3" w:rsidRDefault="00073CD3" w:rsidP="00073CD3">
      <w:pPr>
        <w:pStyle w:val="Web"/>
        <w:spacing w:before="0" w:beforeAutospacing="0" w:after="0" w:afterAutospacing="0" w:line="432" w:lineRule="atLeast"/>
        <w:rPr>
          <w:rFonts w:ascii="Tahoma" w:hAnsi="Tahoma" w:cs="Tahoma"/>
          <w:color w:val="454143"/>
          <w:sz w:val="19"/>
          <w:szCs w:val="19"/>
        </w:rPr>
      </w:pPr>
      <w:hyperlink r:id="rId6" w:history="1">
        <w:r>
          <w:rPr>
            <w:rStyle w:val="-"/>
            <w:rFonts w:ascii="Tahoma" w:hAnsi="Tahoma" w:cs="Tahoma"/>
            <w:color w:val="98AF2B"/>
            <w:sz w:val="19"/>
            <w:szCs w:val="19"/>
          </w:rPr>
          <w:t xml:space="preserve">nomos_4115(2013).pdf (315,8 </w:t>
        </w:r>
        <w:proofErr w:type="spellStart"/>
        <w:r>
          <w:rPr>
            <w:rStyle w:val="-"/>
            <w:rFonts w:ascii="Tahoma" w:hAnsi="Tahoma" w:cs="Tahoma"/>
            <w:color w:val="98AF2B"/>
            <w:sz w:val="19"/>
            <w:szCs w:val="19"/>
          </w:rPr>
          <w:t>kB</w:t>
        </w:r>
        <w:proofErr w:type="spellEnd"/>
        <w:r>
          <w:rPr>
            <w:rStyle w:val="-"/>
            <w:rFonts w:ascii="Tahoma" w:hAnsi="Tahoma" w:cs="Tahoma"/>
            <w:color w:val="98AF2B"/>
            <w:sz w:val="19"/>
            <w:szCs w:val="19"/>
          </w:rPr>
          <w:t>)</w:t>
        </w:r>
      </w:hyperlink>
    </w:p>
    <w:p w14:paraId="235A235F" w14:textId="77777777" w:rsidR="00073CD3" w:rsidRDefault="00073CD3" w:rsidP="00073CD3">
      <w:pPr>
        <w:pStyle w:val="Web"/>
        <w:spacing w:before="0" w:beforeAutospacing="0" w:after="0" w:afterAutospacing="0" w:line="432" w:lineRule="atLeast"/>
        <w:rPr>
          <w:rFonts w:ascii="Tahoma" w:hAnsi="Tahoma" w:cs="Tahoma"/>
          <w:color w:val="454143"/>
          <w:sz w:val="19"/>
          <w:szCs w:val="19"/>
        </w:rPr>
      </w:pPr>
      <w:r>
        <w:rPr>
          <w:rFonts w:ascii="Tahoma" w:hAnsi="Tahoma" w:cs="Tahoma"/>
          <w:color w:val="454143"/>
          <w:sz w:val="19"/>
          <w:szCs w:val="19"/>
        </w:rPr>
        <w:t>Νομοθεσία Ειδικής Αγωγής και Εκπαίδευσης </w:t>
      </w:r>
      <w:hyperlink r:id="rId7" w:history="1">
        <w:r>
          <w:rPr>
            <w:rStyle w:val="-"/>
            <w:rFonts w:ascii="Tahoma" w:hAnsi="Tahoma" w:cs="Tahoma"/>
            <w:color w:val="98AF2B"/>
            <w:sz w:val="19"/>
            <w:szCs w:val="19"/>
          </w:rPr>
          <w:t>Νομοθεσία-συγκεντρωτικά.docx (40462)</w:t>
        </w:r>
      </w:hyperlink>
    </w:p>
    <w:p w14:paraId="2F361A29" w14:textId="77777777" w:rsidR="00757E5A" w:rsidRDefault="00757E5A"/>
    <w:sectPr w:rsidR="00757E5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88F"/>
    <w:rsid w:val="00073CD3"/>
    <w:rsid w:val="00757E5A"/>
    <w:rsid w:val="00952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B03676-90F8-4D0B-A3E6-88B3A4C25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073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-">
    <w:name w:val="Hyperlink"/>
    <w:basedOn w:val="a0"/>
    <w:uiPriority w:val="99"/>
    <w:semiHidden/>
    <w:unhideWhenUsed/>
    <w:rsid w:val="00073C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4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77025084c.cbaul-cdnwnd.com/8e594be252ec99ae67f08fa041537b72/200000017-0183903799/%CE%9D%CE%BF%CE%BC%CE%BF%CE%B8%CE%B5%CF%83%CE%AF%CE%B1-%CF%83%CF%85%CE%B3%CE%BA%CE%B5%CE%BD%CF%84%CF%81%CF%89%CF%84%CE%B9%CE%BA%CE%AC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77025084c.cbaul-cdnwnd.com/8e594be252ec99ae67f08fa041537b72/200000003-71b8b72b60/nomos_4115(2013).pdf" TargetMode="External"/><Relationship Id="rId5" Type="http://schemas.openxmlformats.org/officeDocument/2006/relationships/hyperlink" Target="https://d77025084c.cbaul-cdnwnd.com/8e594be252ec99ae67f08fa041537b72/200000002-e409ce5038/FEK_193_17-9-2013_ANADIARTHROSI_DEYTEROVATHMIAS_EKP.pdf" TargetMode="External"/><Relationship Id="rId4" Type="http://schemas.openxmlformats.org/officeDocument/2006/relationships/hyperlink" Target="https://d77025084c.cbaul-cdnwnd.com/8e594be252ec99ae67f08fa041537b72/200000030-19a051a9ab/%CE%9D%CF%8C%CE%BC%CE%BF%CF%82%204368-21-2-2016%20%CE%AC%CF%81%CE%B8%CF%81%CE%BF%2082%20TE.doc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2026-03-18T09:24:00Z</dcterms:created>
  <dcterms:modified xsi:type="dcterms:W3CDTF">2026-03-18T09:24:00Z</dcterms:modified>
</cp:coreProperties>
</file>